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ZDAWCZO-ODBIORCZY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dzierżawy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Wypełnij przy wydaniu Przedmiotu dzierżawy i ponownie przy jego zwrocie. Zdjęcia dołączone do protokołu to najlepszy dowód stanu gruntu i budynków.</w:t>
      </w:r>
    </w:p>
    <w:p>
      <w:pPr>
        <w:spacing w:after="120" w:line="288"/>
      </w:pPr>
      <w:r>
        <w:t xml:space="preserve">Protokół dotyczy: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wydania Przedmiotu dzierżawy Dzierżawcy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zwrotu Wydzierżawiającemu</w:t>
      </w:r>
    </w:p>
    <w:p>
      <w:pPr>
        <w:tabs>
          <w:tab w:val="right" w:pos="8730" w:leader="underscore"/>
        </w:tabs>
        <w:spacing w:after="70" w:line="288"/>
      </w:pPr>
      <w:r>
        <w:t xml:space="preserve">Data i godzina: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Położenie Nieruchomości (miejscowość, gmina):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Wydzierżawiający (imię i nazwisko albo nazwa):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Dzierżawca (imię i nazwisko albo nazwa):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Inne osoby obecne (np. geodeta, świadek):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Grunty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300"/>
        <w:gridCol w:w="1400"/>
        <w:gridCol w:w="2400"/>
        <w:gridCol w:w="3630"/>
      </w:tblGrid>
      <w:tr>
        <w:trPr>
          <w:cantSplit/>
          <w:tblHeader/>
        </w:trPr>
        <w:tc>
          <w:tcPr>
            <w:tcW w:type="dxa" w:w="13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Nr działki</w:t>
            </w:r>
          </w:p>
        </w:tc>
        <w:tc>
          <w:tcPr>
            <w:tcW w:type="dxa" w:w="14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Powierzchnia (ha)</w:t>
            </w:r>
          </w:p>
        </w:tc>
        <w:tc>
          <w:tcPr>
            <w:tcW w:type="dxa" w:w="24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Użytek i uprawa w dniu protokołu</w:t>
            </w:r>
          </w:p>
        </w:tc>
        <w:tc>
          <w:tcPr>
            <w:tcW w:type="dxa" w:w="36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 (np. ściernisko, zaorane, zasiew ozimy, zachwaszczenie, kamienie)</w:t>
            </w:r>
          </w:p>
        </w:tc>
      </w:tr>
      <w:tr>
        <w:trPr>
          <w:cantSplit/>
          <w:trHeight w:val="420" w:hRule="atLeast"/>
        </w:trPr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Granice, dojazd i urządzenia wodne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300"/>
        <w:gridCol w:w="5430"/>
      </w:tblGrid>
      <w:tr>
        <w:trPr>
          <w:cantSplit/>
          <w:tblHeader/>
        </w:trPr>
        <w:tc>
          <w:tcPr>
            <w:tcW w:type="dxa" w:w="33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54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Granice i znaki graniczne</w:t>
            </w:r>
          </w:p>
        </w:tc>
        <w:tc>
          <w:tcPr>
            <w:tcW w:type="dxa" w:w="5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wskazane na gruncie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znaki widoczne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znaki uszkodzone lub brak</w:t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Ogrodzenie i bramy</w:t>
            </w:r>
          </w:p>
        </w:tc>
        <w:tc>
          <w:tcPr>
            <w:tcW w:type="dxa" w:w="5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Dojazd, wjazdy, drogi wewnętrzne</w:t>
            </w:r>
          </w:p>
        </w:tc>
        <w:tc>
          <w:tcPr>
            <w:tcW w:type="dxa" w:w="5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Rowy, drenaż, przepusty</w:t>
            </w:r>
          </w:p>
        </w:tc>
        <w:tc>
          <w:tcPr>
            <w:tcW w:type="dxa" w:w="5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Drzewa, zadrzewienia, oczka wodne</w:t>
            </w:r>
          </w:p>
        </w:tc>
        <w:tc>
          <w:tcPr>
            <w:tcW w:type="dxa" w:w="5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Studnie, ujęcia wody, poidła</w:t>
            </w:r>
          </w:p>
        </w:tc>
        <w:tc>
          <w:tcPr>
            <w:tcW w:type="dxa" w:w="54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Budynki, budowle i urządzenia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600"/>
        <w:gridCol w:w="3200"/>
        <w:gridCol w:w="4930"/>
      </w:tblGrid>
      <w:tr>
        <w:trPr>
          <w:cantSplit/>
          <w:tblHeader/>
        </w:trPr>
        <w:tc>
          <w:tcPr>
            <w:tcW w:type="dxa" w:w="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3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Obiekt lub urządzenie</w:t>
            </w:r>
          </w:p>
        </w:tc>
        <w:tc>
          <w:tcPr>
            <w:tcW w:type="dxa" w:w="49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 (np. dach, ściany, drzwi, instalacje)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Stan liczników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Wypełnij, jeżeli Dzierżawca płaci za media według zużycia.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100"/>
        <w:gridCol w:w="2800"/>
        <w:gridCol w:w="2830"/>
      </w:tblGrid>
      <w:tr>
        <w:trPr>
          <w:cantSplit/>
          <w:tblHeader/>
        </w:trPr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Licznik</w:t>
            </w:r>
          </w:p>
        </w:tc>
        <w:tc>
          <w:tcPr>
            <w:tcW w:type="dxa" w:w="28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Numer licznika</w:t>
            </w:r>
          </w:p>
        </w:tc>
        <w:tc>
          <w:tcPr>
            <w:tcW w:type="dxa" w:w="28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Gaz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Klucze, dokumenty i inne przekazane rzeczy</w:t>
      </w:r>
    </w:p>
    <w:p>
      <w:pPr>
        <w:spacing w:after="70" w:line="288"/>
      </w:pPr>
      <w:r>
        <w:t xml:space="preserve">Klucze (do bram, budynków): ______ szt.     Piloty lub karty: ______ szt.</w:t>
      </w:r>
    </w:p>
    <w:p>
      <w:pPr>
        <w:tabs>
          <w:tab w:val="right" w:pos="8730" w:leader="underscore"/>
        </w:tabs>
        <w:spacing w:after="70" w:line="288"/>
      </w:pPr>
      <w:r>
        <w:t xml:space="preserve">Dokumenty (np. mapy, dokumentacja drenażu, instrukcje urządzeń):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Inne: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Dokumentacja zdjęciowa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______ zdjęć gruntów, granic i budynków, które przesłano w dniu ____________________ r. na adres e-mail lub numer telefonu ______________________________. Zdjęcia stanowią część protokołu.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7.  Rozliczenie przy zwrocie Przedmiotu dzierżawy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 tylko przy zwrocie.</w:t>
      </w:r>
    </w:p>
    <w:p>
      <w:pPr>
        <w:tabs>
          <w:tab w:val="right" w:pos="8730" w:leader="underscore"/>
        </w:tabs>
        <w:spacing w:after="70" w:line="288"/>
      </w:pPr>
      <w:r>
        <w:t xml:space="preserve">Stan gruntów po zbiorach (zgodny z § 10 ust. 5 umowy?):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Ulepszenia pozostawione albo usunięte (zgodnie z § 9 umowy):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Zaległy czynsz i opłaty (zł):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Kaucja wpłacona (zł)   /   potrącenia — tytuł i kwota: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spacing w:after="80" w:line="288"/>
      </w:pPr>
      <w:r>
        <w:t xml:space="preserve">Kwota kaucji do zwrotu: ____________ zł, płatna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na rachunek nr ______________________________________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gotówką, najpóźniej w dniu ____________________ r.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zgłaszają wobec siebie innych roszczeń z tytułu umowy dzierżawy.</w:t>
      </w:r>
    </w:p>
    <w:p>
      <w:pPr>
        <w:tabs>
          <w:tab w:val="right" w:pos="8730" w:leader="underscore"/>
        </w:tabs>
        <w:spacing w:after="70" w:line="288"/>
      </w:pPr>
      <w:r>
        <w:t xml:space="preserve">Uwagi i zastrzeżenia Stron: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Wydzierżawiający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Dzierżawca</w:t>
            </w:r>
          </w:p>
        </w:tc>
      </w:tr>
    </w:tbl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Dzierżawca zwraca Przedmiot dzierżawy w stanie, w jakim powinien się on znajdować stosownie do przepisów o wykonywaniu dzierżawy (art. 705 Kodeksu cywilnego), i nie odpowiada za zużycie wynikające z prawidłowego używania (art. 675 § 1 w zw. z art. 694 KC).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Jeżeli protokołu nie sporządzono, domniemywa się, że Przedmiot dzierżawy wydano w stanie dobrym (art. 675 § 3 w zw. z art. 694 KC). Dzierżawca powinien więc wpisać do protokołu każdą wadę widoczną w dniu wydania.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Roszczenia wydzierżawiającego o naprawienie szkody z powodu uszkodzenia lub pogorszenia Przedmiotu dzierżawy i roszczenia dzierżawcy o zwrot nakładów przedawniają się z upływem roku od dnia zwrotu (art. 677 w zw. z art. 694 KC).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Wzór umowy dzierżawy i objaśnienia: </w:t>
      </w:r>
      <w:hyperlink w:history="1" r:id="rIdxedbrrqihhub1h-rguvbu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www.notalot.pl/wiedza/nieruchomosci/wzor-umowy-dzierzawy/</w:t>
        </w:r>
      </w:hyperlink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Protokół zdawczo-odbiorczy do umowy dzierżawy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dbrrqihhub1h-rguvbu" Type="http://schemas.openxmlformats.org/officeDocument/2006/relationships/hyperlink" Target="https://www.notalot.pl/wiedza/nieruchomosci/wzor-umowy-dzierzaw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do umowy dzierżawy — wzór</dc:title>
  <dc:subject>Wzór protokołu zdawczo-odbiorczego gruntu, działki lub nieruchomości (załącznik do umowy dzierżawy)</dc:subject>
  <dc:creator>Notalot.pl</dc:creator>
  <cp:keywords>protokół zdawczo-odbiorczy dzierżawa, protokół przekazania gruntu, protokół przekazania działki, umowa dzierżawy załącznik</cp:keywords>
  <dc:description>Wzór protokołu zdawczo-odbiorczego do umowy dzierżawy. Objaśnienia: https://www.notalot.pl/wiedza/nieruchomosci/wzor-umowy-dzierzawy/</dc:description>
  <cp:lastModifiedBy>Notalot.pl</cp:lastModifiedBy>
  <cp:revision>1</cp:revision>
  <dcterms:created xsi:type="dcterms:W3CDTF">2026-09-22T19:36:54.528Z</dcterms:created>
  <dcterms:modified xsi:type="dcterms:W3CDTF">2026-09-22T19:36:54.528Z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