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8"/>
        <w:jc w:val="right"/>
      </w:pPr>
      <w:r>
        <w:t xml:space="preserve">____________________, dnia ____________________ r.</w:t>
      </w:r>
    </w:p>
    <w:p>
      <w:pPr>
        <w:tabs>
          <w:tab w:val="right" w:pos="8730" w:leader="underscore"/>
        </w:tabs>
        <w:spacing w:after="30" w:line="288"/>
        <w:ind w:left="4300"/>
      </w:pPr>
      <w:r>
        <w:rPr>
          <w:b/>
          <w:bCs/>
        </w:rPr>
        <w:t xml:space="preserve">Sąd Rejonowy</w:t>
      </w:r>
      <w:r>
        <w:t xml:space="preserve"> </w:t>
      </w:r>
      <w:r>
        <w:tab/>
      </w:r>
    </w:p>
    <w:p>
      <w:pPr>
        <w:tabs>
          <w:tab w:val="right" w:pos="8730" w:leader="underscore"/>
        </w:tabs>
        <w:spacing w:after="70" w:line="288"/>
        <w:ind w:left="4300"/>
      </w:pPr>
      <w:r>
        <w:tab/>
      </w:r>
    </w:p>
    <w:p>
      <w:pPr>
        <w:tabs>
          <w:tab w:val="right" w:pos="8730" w:leader="underscore"/>
        </w:tabs>
        <w:spacing w:after="30" w:line="288"/>
        <w:ind w:left="4300"/>
      </w:pPr>
      <w:r>
        <w:t xml:space="preserve">Wydział Cywilny  </w:t>
      </w:r>
      <w:r>
        <w:tab/>
      </w:r>
    </w:p>
    <w:p>
      <w:pPr>
        <w:tabs>
          <w:tab w:val="right" w:pos="8730" w:leader="underscore"/>
        </w:tabs>
        <w:spacing w:after="120" w:line="288"/>
        <w:ind w:left="4300"/>
      </w:pPr>
      <w:r>
        <w:t xml:space="preserve">adres: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Powód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do doręczeń (jeśli inny):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Telefon i e-mail (nieobowiązkowo):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Pozwany 1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PESEL (jeśli jest znany):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Pozwany 2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PESEL (jeśli jest znany):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Pozwany małoletni (jeśli w lokalu mieszka dziecko)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nazwisko, data urodzenia: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Reprezentowany przez (rodzice, adres):  </w:t>
      </w:r>
      <w:r>
        <w:tab/>
      </w:r>
    </w:p>
    <w:p>
      <w:pPr>
        <w:spacing w:after="30" w:before="200" w:line="288"/>
      </w:pPr>
      <w:r>
        <w:rPr>
          <w:b/>
          <w:bCs/>
        </w:rPr>
        <w:t xml:space="preserve">Wartość przedmiotu sporu:</w:t>
      </w:r>
      <w:r>
        <w:t xml:space="preserve">  ____________ zł</w:t>
      </w:r>
    </w:p>
    <w:p>
      <w:pPr>
        <w:spacing w:after="220" w:line="288"/>
      </w:pPr>
      <w:r>
        <w:rPr>
          <w:b/>
          <w:bCs/>
        </w:rPr>
        <w:t xml:space="preserve">Opłata sądowa:</w:t>
      </w:r>
      <w:r>
        <w:t xml:space="preserve">  200 zł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POZEW O EKSMISJĘ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o nakazanie opróżnienia lokalu mieszkalnego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i tę instrukcję usuń przed wydrukiem.</w:t>
      </w:r>
    </w:p>
    <w:p>
      <w:pPr>
        <w:spacing w:after="100" w:line="288"/>
      </w:pPr>
      <w:r>
        <w:t xml:space="preserve">Działając we własnym imieniu, wnoszę o:</w:t>
      </w:r>
    </w:p>
    <w:p>
      <w:pPr>
        <w:spacing w:after="90" w:line="288"/>
        <w:ind w:left="397" w:hanging="397"/>
      </w:pPr>
      <w:r>
        <w:t xml:space="preserve">1.  nakazanie pozwanym ______________________________________________ (imiona i nazwiska wszystkich pozwanych), aby opróżnili, opuścili i wydali powodowi lokal mieszkalny nr ______ położony w ____________________ przy ul. ______________________________, dla którego Sąd Rejonowy ____________________ prowadzi księgę wieczystą nr ______________________________, wraz z rzeczami i osobami prawa ich reprezentującymi;</w:t>
      </w:r>
    </w:p>
    <w:p>
      <w:pPr>
        <w:spacing w:after="90" w:line="288"/>
        <w:ind w:left="397" w:hanging="397"/>
      </w:pPr>
      <w:r>
        <w:t xml:space="preserve">2.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orzeczenie, że pozwanym nie przysługuje uprawnienie do zawarcia umowy najmu socjalnego lokalu (o uprawnieniu Sąd i tak orzeka z urzędu — art. 14 ust. 1 i 3 ustawy o ochronie praw lokatorów);</w:t>
      </w:r>
    </w:p>
    <w:p>
      <w:pPr>
        <w:spacing w:after="90" w:line="288"/>
        <w:ind w:left="397" w:hanging="397"/>
      </w:pPr>
      <w:r>
        <w:t xml:space="preserve">3.  zasądzenie od pozwanych na rzecz powoda kosztów procesu według norm przepisanych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tym kosztów zastępstwa procesowego i opłaty skarbowej od pełnomocnictwa;</w:t>
      </w:r>
    </w:p>
    <w:p>
      <w:pPr>
        <w:spacing w:after="90" w:line="288"/>
        <w:ind w:left="397" w:hanging="397"/>
      </w:pPr>
      <w:r>
        <w:t xml:space="preserve">4.  przeprowadzenie rozprawy również pod nieobecność powoda;</w:t>
      </w:r>
    </w:p>
    <w:p>
      <w:pPr>
        <w:spacing w:after="90" w:line="288"/>
        <w:ind w:left="397" w:hanging="397"/>
      </w:pPr>
      <w:r>
        <w:t xml:space="preserve">5.  wydanie wyroku zaocznego, jeżeli zajdą ku temu przesłanki (art. 339 § 1 Kodeksu postępowania cywilnego w zw. z art. 15 ust. 4 ustawy o ochronie praw lokatorów);</w:t>
      </w:r>
    </w:p>
    <w:p>
      <w:pPr>
        <w:spacing w:after="90" w:line="288"/>
        <w:ind w:left="397" w:hanging="397"/>
      </w:pPr>
      <w:r>
        <w:t xml:space="preserve">6.  dopuszczenie i przeprowadzenie dowodów z dokumentów załączonych do pozwu, na okoliczności wskazane w uzasadnieniu,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zeznań świadka ______________________________ (imię, nazwisko, adres) na okoliczność ______________________________,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przesłuchania stron.</w:t>
      </w:r>
    </w:p>
    <w:p>
      <w:pPr>
        <w:keepNext/>
        <w:spacing w:after="60" w:before="200"/>
      </w:pPr>
      <w:r>
        <w:rPr>
          <w:b/>
          <w:bCs/>
        </w:rPr>
        <w:t xml:space="preserve">Próba pozasądowego rozwiązania sporu (art. 187 § 1 pkt 3 k.p.c.)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Powód wezwał pozwanych do dobrowolnego opróżnienia i wydania lokalu pismem z dnia ____________________ r., doręczonym ____________________ r., wyznaczając termin do dnia ____________________ r. Wezwanie okazało się bezskuteczne.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Powód proponował także ______________________________ (np. mediację, rozłożenie zaległości na raty, termin wyprowadzki), pozwani nie przyjęli propozycji.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podjęły próby mediacji ani innego pozasądowego rozwiązania sporu, ponieważ: ______________________________________________.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spacing w:after="60" w:before="60"/>
      </w:pPr>
      <w:r>
        <w:rPr>
          <w:b/>
          <w:bCs/>
        </w:rPr>
        <w:t xml:space="preserve">1. Tytuł prawny powoda do lokalu</w:t>
      </w:r>
    </w:p>
    <w:p>
      <w:pPr>
        <w:spacing w:after="50" w:line="288"/>
      </w:pPr>
      <w:r>
        <w:t xml:space="preserve">Powodowi przysługuje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własności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udział we współwłasności wynoszący 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spółdzielcze własnościowe prawo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 prawo: ____________________  do lokalu mieszkalnego opisanego w pkt 1 żądań pozwu (dalej: „Lokal”).</w:t>
      </w:r>
    </w:p>
    <w:p>
      <w:pPr>
        <w:spacing w:after="60" w:line="288"/>
      </w:pPr>
      <w:r>
        <w:rPr>
          <w:i/>
          <w:iCs/>
        </w:rPr>
        <w:t xml:space="preserve">Dowód: odpis z księgi wieczystej nr ______________________________ / ______________________________.</w:t>
      </w:r>
    </w:p>
    <w:p>
      <w:pPr>
        <w:keepNext/>
        <w:spacing w:after="60" w:before="160"/>
      </w:pPr>
      <w:r>
        <w:rPr>
          <w:b/>
          <w:bCs/>
        </w:rPr>
        <w:t xml:space="preserve">2. Podstawa, na której pozwani zajmowali Lokal, i jej ustanie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Najem.</w:t>
      </w:r>
      <w:r>
        <w:t xml:space="preserve"> Umową z dnia ____________________ r. powód oddał Lokal w najem pozwanemu ______________________________ na czas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oznaczony do dnia ____________________ r.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nieoznaczony. Czynsz wynosił ____________ zł miesięcznie, a opłaty ____________ zł miesięcznie. Stosunek najmu ustał: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upływem czasu, na jaki umowa została zawarta, tj. z dniem ____________________ r.;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wskutek wypowiedzenia dokonanego przez powoda na piśmie w dniu ____________________ r., doręczonego pozwanemu w dniu ____________________ r., z przyczyny określonej w art. 11 ust. ______ pkt ______ ustawy o ochronie praw lokatorów, tj. ______________________________, ze skutkiem na dzień ____________________ r.;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wskutek wypowiedzenia przez pozwanego albo rozwiązania umowy za porozumieniem stron z dnia ____________________ r.</w:t>
      </w:r>
    </w:p>
    <w:p>
      <w:pPr>
        <w:spacing w:after="9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Przed wypowiedzeniem z powodu zaległości powód uprzedził pozwanego na piśmie z dnia ____________________ r. o zamiarze wypowiedzenia umowy i wyznaczył dodatkowy, miesięczny termin do zapłaty zaległych i bieżących należności. W dniu uprzedzenia zaległość obejmowała ______ pełne okresy płatności i wynosiła ____________ zł. Pozwany jej nie zapłacił.</w:t>
      </w:r>
    </w:p>
    <w:p>
      <w:pPr>
        <w:spacing w:after="9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Użyczenie.</w:t>
      </w:r>
      <w:r>
        <w:t xml:space="preserve"> Powód oddał pozwanemu Lokal do bezpłatnego używania na podstawie umowy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pisemnej z dnia ____________________ r.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ustnej, zawartej w ____________________ r. Użyczenie zakończyło się, ponieważ ______________________________________________ (np. powód wypowiedział umowę i zażądał zwrotu Lokalu pismem z dnia ____________________ r.). Dotyczy to np. dorosłego dziecka, członka rodziny albo partnera, który mieszkał w Lokalu za zgodą powoda i nie płacił czynszu.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Brak tytułu prawnego.</w:t>
      </w:r>
      <w:r>
        <w:t xml:space="preserve"> Pozwany zajmuje Lokal bez tytułu prawnego: ______________________________________________ (np. zajął Lokal bez zgody powoda). Powód żąda wydania Lokalu na podstawie art. 222 § 1 Kodeksu cywilnego.</w:t>
      </w:r>
    </w:p>
    <w:p>
      <w:pPr>
        <w:spacing w:after="60" w:line="288"/>
      </w:pPr>
      <w:r>
        <w:rPr>
          <w:i/>
          <w:iCs/>
        </w:rPr>
        <w:t xml:space="preserve">Dowód: umowa z dnia ____________________ r., pisma z dnia ______________________________ wraz z dowodami doręczenia.</w:t>
      </w:r>
    </w:p>
    <w:p>
      <w:pPr>
        <w:keepNext/>
        <w:spacing w:after="60" w:before="160"/>
      </w:pPr>
      <w:r>
        <w:rPr>
          <w:b/>
          <w:bCs/>
        </w:rPr>
        <w:t xml:space="preserve">3. Osoby zajmujące Lokal</w:t>
      </w:r>
    </w:p>
    <w:p>
      <w:pPr>
        <w:spacing w:after="60" w:line="288"/>
      </w:pPr>
      <w:r>
        <w:t xml:space="preserve">W Lokalu mieszkają obecnie: ______________________________________________ (imię i nazwisko, wiek lub data urodzenia, stosunek do najemcy, np. małżonek, dziecko, partner). Wszystkie te osoby zostały wskazane w pozwie jako pozwani.</w:t>
      </w:r>
    </w:p>
    <w:p>
      <w:pPr>
        <w:keepNext/>
        <w:spacing w:after="60" w:before="160"/>
      </w:pPr>
      <w:r>
        <w:rPr>
          <w:b/>
          <w:bCs/>
        </w:rPr>
        <w:t xml:space="preserve">4. Brak dobrowolnego wydania Lokalu</w:t>
      </w:r>
    </w:p>
    <w:p>
      <w:pPr>
        <w:spacing w:after="60" w:line="288"/>
      </w:pPr>
      <w:r>
        <w:t xml:space="preserve">Od dnia ____________________ r. pozwani zajmują Lokal bez tytułu prawnego. Mimo wezwania opisanego wyżej nie opróżnili Lokalu i nie wydali kluczy.</w:t>
      </w:r>
    </w:p>
    <w:p>
      <w:pPr>
        <w:keepNext/>
        <w:spacing w:after="60" w:before="160"/>
      </w:pPr>
      <w:r>
        <w:rPr>
          <w:b/>
          <w:bCs/>
        </w:rPr>
        <w:t xml:space="preserve">5. Okoliczności istotne dla orzeczenia o najmie socjalnym lokalu</w:t>
      </w:r>
    </w:p>
    <w:p>
      <w:pPr>
        <w:spacing w:after="60" w:line="288"/>
      </w:pPr>
      <w:r>
        <w:t xml:space="preserve">Lokal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wchodzi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wchodzi  w skład publicznego zasobu mieszkaniowego. Z wiedzy powoda wynika, że pozwani: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pracują zawodowo lub mają stałe dochody: 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mają tytuł prawny do innego lokalu: 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______________________________. Powód wnosi o uwzględnienie tych okoliczności przy orzekaniu o uprawnieniu do najmu socjalnego lokalu (art. 14 ust. 3–7 ustawy o ochronie praw lokatorów).</w:t>
      </w:r>
    </w:p>
    <w:p>
      <w:pPr>
        <w:keepNext/>
        <w:spacing w:after="60" w:before="160"/>
      </w:pPr>
      <w:r>
        <w:rPr>
          <w:b/>
          <w:bCs/>
        </w:rPr>
        <w:t xml:space="preserve">6. Wartość przedmiotu sporu</w:t>
      </w:r>
    </w:p>
    <w:p>
      <w:pPr>
        <w:spacing w:after="60" w:line="288"/>
      </w:pPr>
      <w:r>
        <w:t xml:space="preserve">Wartość przedmiotu sporu powód określił na kwotę ____________ zł, odpowiadającą: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czynszowi za trzy miesiące — umowa najmu na czas nieoznaczony (art. 23 k.p.c.)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czynszowi za czas sporny, nie dłuższy niż rok — umowa najmu na czas oznaczony (art. 23 k.p.c.)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trzymiesięcznemu czynszowi najmu, jaki można uzyskać za podobny lokal — użyczenie albo brak tytułu prawnego (art. 23² k.p.c.).</w:t>
      </w:r>
    </w:p>
    <w:p>
      <w:pPr>
        <w:keepNext/>
        <w:spacing w:after="60" w:before="160"/>
      </w:pPr>
      <w:r>
        <w:rPr>
          <w:b/>
          <w:bCs/>
        </w:rPr>
        <w:t xml:space="preserve">7. Pozostałe okoliczności (opcjonalnie)</w:t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8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własnoręczny podpis powoda</w:t>
            </w:r>
          </w:p>
        </w:tc>
      </w:tr>
    </w:tbl>
    <w:p>
      <w:pPr>
        <w:keepNext/>
        <w:spacing w:after="60" w:before="240"/>
      </w:pPr>
      <w:r>
        <w:rPr>
          <w:b/>
          <w:bCs/>
        </w:rPr>
        <w:t xml:space="preserve">Załączniki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odpisy pozwu wraz z załącznikami dla każdego z pozwanych (______ egz.)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dodatkowy odpis dla gminy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dowód uiszczenia opłaty sądowej 200 zł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odpis z księgi wieczystej albo inny dokument potwierdzający tytuł powoda do Lokalu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najmu albo użyczenia z dnia ____________________ r.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uprzedzenie o zamiarze wypowiedzenia (upomnienie) z dnia ____________________ r. z dowodem doręczenia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wypowiedzenie umowy z dnia ____________________ r. z dowodem doręczenia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wezwanie do opróżnienia lokalu z dnia ____________________ r. z dowodem doręczenia lub nadania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zestawienie zaległości w czynszu i opłatach</w:t>
      </w:r>
    </w:p>
    <w:p>
      <w:pPr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pełnomocnictwo i dowód uiszczenia opłaty skarbowej 17 zł (jeśli działa pełnomocnik)</w:t>
      </w:r>
    </w:p>
    <w:p>
      <w:pPr>
        <w:tabs>
          <w:tab w:val="right" w:pos="8730" w:leader="underscore"/>
        </w:tabs>
        <w:spacing w:after="4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</w:t>
      </w:r>
      <w:r>
        <w:tab/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wypełnić i złożyć pozew o eksmisję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pozwu. Nie dołączaj jej do pisma.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Najpierw zakończ umowę.</w:t>
      </w:r>
      <w:r>
        <w:rPr>
          <w:sz w:val="20"/>
          <w:szCs w:val="20"/>
        </w:rPr>
        <w:t xml:space="preserve"> Sąd nakaże opróżnienie lokalu tylko osobom, które nie mają już do niego tytułu prawnego. Najem wypowiadasz na piśmie pod rygorem nieważności, z podaniem przyczyny z art. 11 ustawy o ochronie praw lokatorów. Przy zaległościach najpierw uprzedzenie i dodatkowy miesiąc na zapłatę.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Pozwij wszystkich domowników:</w:t>
      </w:r>
      <w:r>
        <w:rPr>
          <w:sz w:val="20"/>
          <w:szCs w:val="20"/>
        </w:rPr>
        <w:t xml:space="preserve"> najemcę, małżonka lub partnera, dorosłe dzieci i małoletnie dzieci (w ich imieniu działają rodzice). Sąd orzeka o lokalu socjalnym wobec każdej osoby, której dotyczy nakaz. Jeśli kogoś pominiesz, sąd wezwie Cię do jego wskazania (art. 15 ust. 1 ustawy). PESEL pozwanych wpisz, jeśli go znasz; jeśli nie, sąd ustali go sam (art. 208¹ k.p.c.).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Sąd.</w:t>
      </w:r>
      <w:r>
        <w:rPr>
          <w:sz w:val="20"/>
          <w:szCs w:val="20"/>
        </w:rPr>
        <w:t xml:space="preserve"> Pozew składasz do sądu rejonowego, w którego okręgu leży lokal. Właściwy sąd dla adresu sprawdzisz w biurze obsługi interesantów albo w wyszukiwarce na stronie Ministerstwa Sprawiedliwości.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Wartość przedmiotu sporu</w:t>
      </w:r>
      <w:r>
        <w:rPr>
          <w:sz w:val="20"/>
          <w:szCs w:val="20"/>
        </w:rPr>
        <w:t xml:space="preserve"> to czynsz za trzy miesiące przy najmie na czas nieoznaczony, a przy najmie na czas oznaczony czynsz za czas sporny, najwyżej za rok (art. 23 k.p.c.). Przy użyczeniu i zajmowaniu lokalu bez tytułu podajesz trzymiesięczny czynsz rynkowy za podobny lokal (art. 23² k.p.c.). Od tej kwoty nie zależy opłata.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Opłata 200 zł</w:t>
      </w:r>
      <w:r>
        <w:rPr>
          <w:sz w:val="20"/>
          <w:szCs w:val="20"/>
        </w:rPr>
        <w:t xml:space="preserve">, niezależnie od liczby pozwanych (art. 27 pkt 11 ustawy o kosztach sądowych w sprawach cywilnych). Zapłać przelewem na rachunek sądu albo w kasie sądu i dołącz potwierdzenie. Jeśli Cię na nią nie stać, złóż wniosek o zwolnienie od kosztów z oświadczeniem na urzędowym formularzu.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Egzemplarze i złożenie.</w:t>
      </w:r>
      <w:r>
        <w:rPr>
          <w:sz w:val="20"/>
          <w:szCs w:val="20"/>
        </w:rPr>
        <w:t xml:space="preserve"> Oryginał dla sądu i po jednym odpisie pozwu z załącznikami dla każdego pozwanego, najlepiej też jeden dla gminy, którą sąd zawiadamia o sprawie. Pozew złożysz na papierze w biurze podawczym albo listem poleconym: dzień nadania na poczcie jest dniem wniesienia pozwu (art. 165 § 2 k.p.c.).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Lokal socjalny i wyrok zaoczny.</w:t>
      </w:r>
      <w:r>
        <w:rPr>
          <w:sz w:val="20"/>
          <w:szCs w:val="20"/>
        </w:rPr>
        <w:t xml:space="preserve"> Sąd sam bada, czy pozwanym przysługuje najem socjalny. Opisz w pkt 5 uzasadnienia, co wiesz o ich pracy, dochodach i innym mieszkaniu. Wyrok zaoczny w sprawie o eksmisję zapada dopiero po przeprowadzeniu dowodów (art. 15 ust. 4 ustawy), więc dołącz komplet dokumentów już do pozwu.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Nie usuwaj lokatora sam.</w:t>
      </w:r>
      <w:r>
        <w:rPr>
          <w:sz w:val="20"/>
          <w:szCs w:val="20"/>
        </w:rPr>
        <w:t xml:space="preserve"> Wymiana zamków, odcięcie mediów czy wystawienie rzeczy za drzwi to przestępstwo (art. 191 § 1a Kodeksu karnego). Po prawomocnym wyroku złóż wniosek o klauzulę wykonalności, a z tytułem wykonawczym idź do komornika.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wfb2v8ktqk6hs6m8xblsj">
        <w:r>
          <w:rPr>
            <w:rStyle w:val="Hyperlink"/>
            <w:i/>
            <w:iCs/>
            <w:sz w:val="16"/>
            <w:szCs w:val="16"/>
          </w:rPr>
          <w:t xml:space="preserve">www.notalot.pl/wiedza/nieruchomosci/wzor-pozwu-o-eksmisje/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Pozew o eksmisję — wzór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b2v8ktqk6hs6m8xblsj" Type="http://schemas.openxmlformats.org/officeDocument/2006/relationships/hyperlink" Target="https://www.notalot.pl/wiedza/nieruchomosci/wzor-pozwu-o-eksmisj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Pozew o eksmisję — wzór</dc:title>
  <dc:subject>Wzór pozwu o eksmisję (o nakazanie opróżnienia lokalu mieszkalnego)</dc:subject>
  <dc:creator>Notalot.pl</dc:creator>
  <cp:keywords>pozew o eksmisję, wzór pozwu o eksmisję, pozew o opróżnienie lokalu, eksmisja najemcy, eksmisja lokatora</cp:keywords>
  <dc:description>Pozew o eksmisję — wzór. Objaśnienia i aktualna wersja: https://www.notalot.pl/wiedza/nieruchomosci/wzor-pozwu-o-eksmisje/</dc:description>
  <cp:lastModifiedBy>Notalot.pl</cp:lastModifiedBy>
  <cp:revision>1</cp:revision>
  <dcterms:created xsi:type="dcterms:W3CDTF">2026-09-22T19:44:26.396Z</dcterms:created>
  <dcterms:modified xsi:type="dcterms:W3CDTF">2026-09-22T19:44:26.396Z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